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E63" w14:textId="77777777" w:rsidR="005834A1" w:rsidRDefault="005A086F">
      <w:pPr>
        <w:pStyle w:val="Corps"/>
        <w:pBdr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59" w:lineRule="auto"/>
        <w:jc w:val="center"/>
        <w:rPr>
          <w:rStyle w:val="Aucune"/>
          <w:rFonts w:ascii="Calibri" w:eastAsia="Calibri" w:hAnsi="Calibri" w:cs="Calibri"/>
          <w:b/>
          <w:bCs/>
          <w:color w:val="000090"/>
          <w:u w:color="000090"/>
          <w:lang w:val="fr-FR"/>
        </w:rPr>
      </w:pPr>
      <w:r w:rsidRPr="00DD0F69">
        <w:rPr>
          <w:rStyle w:val="Aucune"/>
          <w:rFonts w:ascii="Calibri" w:eastAsia="Calibri" w:hAnsi="Calibri" w:cs="Calibri"/>
          <w:b/>
          <w:bCs/>
          <w:color w:val="000090"/>
          <w:u w:color="000090"/>
          <w:lang w:val="fr-FR"/>
        </w:rPr>
        <w:t xml:space="preserve">APPEL A CANDIDATURES </w:t>
      </w:r>
    </w:p>
    <w:p w14:paraId="78870504" w14:textId="77777777" w:rsidR="00C21B13" w:rsidRPr="00DD0F69" w:rsidRDefault="005834A1">
      <w:pPr>
        <w:pStyle w:val="Corps"/>
        <w:pBdr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59" w:lineRule="auto"/>
        <w:jc w:val="center"/>
        <w:rPr>
          <w:rStyle w:val="Aucune"/>
          <w:rFonts w:ascii="Calibri" w:eastAsia="Calibri" w:hAnsi="Calibri" w:cs="Calibri"/>
          <w:color w:val="000090"/>
          <w:u w:color="000090"/>
          <w:lang w:val="fr-FR"/>
        </w:rPr>
      </w:pPr>
      <w:r>
        <w:rPr>
          <w:rStyle w:val="Aucune"/>
          <w:rFonts w:ascii="Calibri" w:eastAsia="Calibri" w:hAnsi="Calibri" w:cs="Calibri"/>
          <w:b/>
          <w:bCs/>
          <w:color w:val="000090"/>
          <w:u w:color="000090"/>
          <w:lang w:val="fr-FR"/>
        </w:rPr>
        <w:t>A destination des journalistes tchadiens</w:t>
      </w:r>
    </w:p>
    <w:p w14:paraId="6ED86E79" w14:textId="77777777" w:rsidR="00C21B13" w:rsidRPr="00DD0F69" w:rsidRDefault="00C21B1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eastAsia="Calibri" w:hAnsi="Calibri" w:cs="Calibri"/>
          <w:u w:color="000000"/>
          <w:lang w:val="fr-FR"/>
        </w:rPr>
      </w:pPr>
    </w:p>
    <w:p w14:paraId="00131A43" w14:textId="77777777" w:rsidR="00C21B13" w:rsidRDefault="005A086F" w:rsidP="00DD0F6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hAnsi="Calibri" w:cs="Calibri"/>
          <w:lang w:val="fr-FR"/>
        </w:rPr>
      </w:pPr>
      <w:r w:rsidRPr="00DD0F69">
        <w:rPr>
          <w:rFonts w:ascii="Calibri" w:eastAsia="Calibri" w:hAnsi="Calibri" w:cs="Calibri"/>
          <w:u w:color="000000"/>
          <w:lang w:val="fr-FR"/>
        </w:rPr>
        <w:t xml:space="preserve">Dans le cadre </w:t>
      </w:r>
      <w:r w:rsidR="00502AE1">
        <w:rPr>
          <w:rFonts w:ascii="Calibri" w:eastAsia="Calibri" w:hAnsi="Calibri" w:cs="Calibri"/>
          <w:u w:color="000000"/>
          <w:lang w:val="fr-FR"/>
        </w:rPr>
        <w:t xml:space="preserve">du projet </w:t>
      </w:r>
      <w:proofErr w:type="spellStart"/>
      <w:r w:rsidR="00502AE1" w:rsidRPr="00502AE1">
        <w:rPr>
          <w:rFonts w:ascii="Calibri" w:eastAsia="Calibri" w:hAnsi="Calibri" w:cs="Calibri"/>
          <w:i/>
          <w:u w:color="000000"/>
          <w:lang w:val="fr-FR"/>
        </w:rPr>
        <w:t>Desinfox</w:t>
      </w:r>
      <w:proofErr w:type="spellEnd"/>
      <w:r w:rsidR="00502AE1" w:rsidRPr="00502AE1">
        <w:rPr>
          <w:rFonts w:ascii="Calibri" w:eastAsia="Calibri" w:hAnsi="Calibri" w:cs="Calibri"/>
          <w:i/>
          <w:u w:color="000000"/>
          <w:lang w:val="fr-FR"/>
        </w:rPr>
        <w:t xml:space="preserve"> Tchad</w:t>
      </w:r>
      <w:r w:rsidR="00DD0F69">
        <w:rPr>
          <w:rFonts w:ascii="Calibri" w:eastAsia="Calibri" w:hAnsi="Calibri" w:cs="Calibri"/>
          <w:u w:color="000000"/>
          <w:lang w:val="fr-FR"/>
        </w:rPr>
        <w:t xml:space="preserve"> financé par l’Ambassade de France au Tchad</w:t>
      </w:r>
      <w:r w:rsidRPr="00502AE1">
        <w:rPr>
          <w:rFonts w:ascii="Calibri" w:eastAsia="Calibri" w:hAnsi="Calibri" w:cs="Calibri"/>
          <w:u w:color="000000"/>
          <w:lang w:val="fr-FR"/>
        </w:rPr>
        <w:t xml:space="preserve">, </w:t>
      </w:r>
      <w:r w:rsidR="00502AE1">
        <w:rPr>
          <w:rFonts w:ascii="Calibri" w:eastAsia="Calibri" w:hAnsi="Calibri" w:cs="Calibri"/>
          <w:u w:color="000000"/>
          <w:lang w:val="fr-FR"/>
        </w:rPr>
        <w:t>les CALF r</w:t>
      </w:r>
      <w:r w:rsidR="00502AE1" w:rsidRPr="00502AE1">
        <w:rPr>
          <w:rFonts w:ascii="Calibri" w:hAnsi="Calibri" w:cs="Calibri"/>
          <w:lang w:val="fr-FR"/>
        </w:rPr>
        <w:t>enforcer</w:t>
      </w:r>
      <w:r w:rsidR="00502AE1">
        <w:rPr>
          <w:rFonts w:ascii="Calibri" w:hAnsi="Calibri" w:cs="Calibri"/>
          <w:lang w:val="fr-FR"/>
        </w:rPr>
        <w:t>ont</w:t>
      </w:r>
      <w:r w:rsidR="00502AE1" w:rsidRPr="00502AE1">
        <w:rPr>
          <w:rFonts w:ascii="Calibri" w:hAnsi="Calibri" w:cs="Calibri"/>
          <w:lang w:val="fr-FR"/>
        </w:rPr>
        <w:t xml:space="preserve"> les capacités linguistiques, techniques de réception et d’expression en français de 120 journalistes tchadiens </w:t>
      </w:r>
      <w:r w:rsidR="00502AE1">
        <w:rPr>
          <w:rFonts w:ascii="Calibri" w:hAnsi="Calibri" w:cs="Calibri"/>
          <w:lang w:val="fr-FR"/>
        </w:rPr>
        <w:t xml:space="preserve">sur 24 mois </w:t>
      </w:r>
      <w:r w:rsidR="00502AE1" w:rsidRPr="00502AE1">
        <w:rPr>
          <w:rFonts w:ascii="Calibri" w:hAnsi="Calibri" w:cs="Calibri"/>
          <w:lang w:val="fr-FR"/>
        </w:rPr>
        <w:t>provenant de différents médias</w:t>
      </w:r>
      <w:r w:rsidR="00502AE1">
        <w:rPr>
          <w:rFonts w:ascii="Calibri" w:hAnsi="Calibri" w:cs="Calibri"/>
          <w:lang w:val="fr-FR"/>
        </w:rPr>
        <w:t xml:space="preserve">. </w:t>
      </w:r>
    </w:p>
    <w:p w14:paraId="77E32B04" w14:textId="77777777" w:rsidR="00C21B13" w:rsidRPr="00DD0F69" w:rsidRDefault="00502A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u w:color="000000"/>
          <w:lang w:val="fr-FR"/>
        </w:rPr>
      </w:pPr>
      <w:r>
        <w:rPr>
          <w:rFonts w:ascii="Calibri" w:hAnsi="Calibri" w:cs="Calibri"/>
          <w:lang w:val="fr-FR"/>
        </w:rPr>
        <w:t>60 journalistes bénéficieront de ce renforcement en 2022.</w:t>
      </w:r>
      <w:r>
        <w:rPr>
          <w:rFonts w:ascii="Calibri" w:eastAsia="Calibri" w:hAnsi="Calibri" w:cs="Calibri"/>
          <w:u w:color="000000"/>
          <w:lang w:val="fr-FR"/>
        </w:rPr>
        <w:t xml:space="preserve"> La sélection de ces journalistes s’effectue à travers le présent</w:t>
      </w:r>
      <w:r w:rsidR="005A086F" w:rsidRPr="00DD0F69">
        <w:rPr>
          <w:rStyle w:val="Aucune"/>
          <w:rFonts w:ascii="Calibri" w:eastAsia="Calibri" w:hAnsi="Calibri" w:cs="Calibri"/>
          <w:u w:color="000099"/>
          <w:lang w:val="fr-FR"/>
        </w:rPr>
        <w:t xml:space="preserve"> appel à candidatures</w:t>
      </w:r>
      <w:r w:rsidR="005A086F" w:rsidRPr="00DD0F69">
        <w:rPr>
          <w:rStyle w:val="Aucune"/>
          <w:rFonts w:ascii="Calibri" w:eastAsia="Calibri" w:hAnsi="Calibri" w:cs="Calibri"/>
          <w:u w:color="000000"/>
          <w:lang w:val="fr-FR"/>
        </w:rPr>
        <w:t>.</w:t>
      </w:r>
    </w:p>
    <w:p w14:paraId="60F63EE0" w14:textId="77777777" w:rsidR="00C21B13" w:rsidRDefault="00502A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  <w:r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 xml:space="preserve">L’accompagnement proposé consiste en un test de placement, la fourniture d’un KIT pédagogique, 200 </w:t>
      </w:r>
      <w:proofErr w:type="gramStart"/>
      <w:r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>heures</w:t>
      </w:r>
      <w:proofErr w:type="gramEnd"/>
      <w:r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 xml:space="preserve"> de formation, 30 heures de préparation aux examens DELF et DALF et, enfin, passage de ces examens.</w:t>
      </w:r>
    </w:p>
    <w:p w14:paraId="61D6F9C1" w14:textId="77777777" w:rsidR="00502AE1" w:rsidRPr="00502AE1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eastAsia="Calibri" w:hAnsi="Calibri" w:cs="Calibri"/>
          <w:bCs/>
          <w:u w:color="000000"/>
          <w:lang w:val="fr-FR"/>
        </w:rPr>
      </w:pPr>
      <w:r>
        <w:rPr>
          <w:rFonts w:ascii="Calibri" w:eastAsia="Calibri" w:hAnsi="Calibri" w:cs="Calibri"/>
          <w:bCs/>
          <w:u w:color="000000"/>
          <w:lang w:val="fr-FR"/>
        </w:rPr>
        <w:t xml:space="preserve">Les candidats devront s’engager à suivre l’ensemble du processus de formation dont les horaires aménagés seront compatibles avec le maintien d’une activité professionnelle. </w:t>
      </w:r>
    </w:p>
    <w:p w14:paraId="0F384DEA" w14:textId="77777777" w:rsidR="00C21B13" w:rsidRPr="00DD0F69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u w:val="single" w:color="000000"/>
          <w:lang w:val="fr-FR"/>
        </w:rPr>
      </w:pPr>
      <w:r>
        <w:rPr>
          <w:rFonts w:ascii="Calibri" w:eastAsia="Calibri" w:hAnsi="Calibri" w:cs="Calibri"/>
          <w:b/>
          <w:bCs/>
          <w:u w:val="single" w:color="000000"/>
          <w:lang w:val="fr-FR"/>
        </w:rPr>
        <w:t>Le d</w:t>
      </w:r>
      <w:r w:rsidR="005A086F" w:rsidRPr="00DD0F69">
        <w:rPr>
          <w:rFonts w:ascii="Calibri" w:eastAsia="Calibri" w:hAnsi="Calibri" w:cs="Calibri"/>
          <w:b/>
          <w:bCs/>
          <w:u w:val="single" w:color="000000"/>
          <w:lang w:val="fr-FR"/>
        </w:rPr>
        <w:t>ossier de candidature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>,</w:t>
      </w:r>
      <w:r w:rsidR="005A086F" w:rsidRPr="00DD0F69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>à retourner à la Maison des médias ou à la Hama, doit obligatoirement comporter :</w:t>
      </w:r>
    </w:p>
    <w:p w14:paraId="7E11B397" w14:textId="77777777" w:rsidR="00C21B13" w:rsidRPr="00DD0F69" w:rsidRDefault="00C21B1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14:paraId="0823A0CB" w14:textId="77777777" w:rsidR="00C21B13" w:rsidRPr="00DD0F69" w:rsidRDefault="005834A1">
      <w:pPr>
        <w:pStyle w:val="Corps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u w:color="000000"/>
          <w:lang w:val="fr-FR"/>
        </w:rPr>
      </w:pPr>
      <w:r>
        <w:rPr>
          <w:rFonts w:ascii="Calibri" w:eastAsia="Calibri" w:hAnsi="Calibri" w:cs="Calibri"/>
          <w:u w:color="000000"/>
          <w:lang w:val="fr-FR"/>
        </w:rPr>
        <w:t xml:space="preserve">Un </w:t>
      </w:r>
      <w:r w:rsidR="005A086F" w:rsidRPr="005834A1">
        <w:rPr>
          <w:rFonts w:ascii="Calibri" w:eastAsia="Calibri" w:hAnsi="Calibri" w:cs="Calibri"/>
          <w:i/>
          <w:u w:color="000000"/>
          <w:lang w:val="fr-FR"/>
        </w:rPr>
        <w:t>Curriculum Vitae</w:t>
      </w:r>
      <w:r w:rsidR="005A086F" w:rsidRPr="00DD0F69">
        <w:rPr>
          <w:rFonts w:ascii="Calibri" w:eastAsia="Calibri" w:hAnsi="Calibri" w:cs="Calibri"/>
          <w:u w:color="000000"/>
          <w:lang w:val="fr-FR"/>
        </w:rPr>
        <w:t xml:space="preserve"> </w:t>
      </w:r>
    </w:p>
    <w:p w14:paraId="59DC45D0" w14:textId="77777777" w:rsidR="005834A1" w:rsidRDefault="005A086F" w:rsidP="005834A1">
      <w:pPr>
        <w:pStyle w:val="Corps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u w:color="000000"/>
          <w:lang w:val="fr-FR"/>
        </w:rPr>
      </w:pPr>
      <w:r w:rsidRPr="005834A1">
        <w:rPr>
          <w:rFonts w:ascii="Calibri" w:eastAsia="Calibri" w:hAnsi="Calibri" w:cs="Calibri"/>
          <w:u w:color="000000"/>
          <w:lang w:val="fr-FR"/>
        </w:rPr>
        <w:t>Un</w:t>
      </w:r>
      <w:r w:rsidR="005834A1">
        <w:rPr>
          <w:rFonts w:ascii="Calibri" w:eastAsia="Calibri" w:hAnsi="Calibri" w:cs="Calibri"/>
          <w:u w:color="000000"/>
          <w:lang w:val="fr-FR"/>
        </w:rPr>
        <w:t>e lettre de motivation</w:t>
      </w:r>
    </w:p>
    <w:p w14:paraId="726F33FF" w14:textId="77777777" w:rsidR="00C21B13" w:rsidRPr="005834A1" w:rsidRDefault="005A086F" w:rsidP="005834A1">
      <w:pPr>
        <w:pStyle w:val="Corps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u w:color="000000"/>
          <w:lang w:val="fr-FR"/>
        </w:rPr>
      </w:pPr>
      <w:r w:rsidRPr="005834A1">
        <w:rPr>
          <w:rFonts w:ascii="Calibri" w:eastAsia="Calibri" w:hAnsi="Calibri" w:cs="Calibri"/>
          <w:u w:color="000000"/>
          <w:lang w:val="fr-FR"/>
        </w:rPr>
        <w:t xml:space="preserve">Un engagement sur </w:t>
      </w:r>
      <w:r w:rsidR="005834A1">
        <w:rPr>
          <w:rFonts w:ascii="Calibri" w:eastAsia="Calibri" w:hAnsi="Calibri" w:cs="Calibri"/>
          <w:u w:color="000000"/>
          <w:lang w:val="fr-FR"/>
        </w:rPr>
        <w:t>l’</w:t>
      </w:r>
      <w:r w:rsidRPr="005834A1">
        <w:rPr>
          <w:rFonts w:ascii="Calibri" w:eastAsia="Calibri" w:hAnsi="Calibri" w:cs="Calibri"/>
          <w:u w:color="000000"/>
          <w:lang w:val="fr-FR"/>
        </w:rPr>
        <w:t xml:space="preserve">honneur confirmant </w:t>
      </w:r>
      <w:r w:rsidR="005834A1">
        <w:rPr>
          <w:rFonts w:ascii="Calibri" w:eastAsia="Calibri" w:hAnsi="Calibri" w:cs="Calibri"/>
          <w:u w:color="000000"/>
          <w:lang w:val="fr-FR"/>
        </w:rPr>
        <w:t>l’engagement du candidat à suivre la formation dans son ensemble</w:t>
      </w:r>
    </w:p>
    <w:p w14:paraId="2F2AAC02" w14:textId="77777777" w:rsidR="00C21B13" w:rsidRPr="00DD0F69" w:rsidRDefault="00C21B1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i/>
          <w:iCs/>
          <w:u w:color="000000"/>
          <w:lang w:val="fr-FR"/>
        </w:rPr>
      </w:pPr>
    </w:p>
    <w:p w14:paraId="131591A3" w14:textId="77777777" w:rsidR="00C21B13" w:rsidRPr="00DD0F69" w:rsidRDefault="005A086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eastAsia="Calibri" w:hAnsi="Calibri" w:cs="Calibri"/>
          <w:u w:color="000000"/>
          <w:lang w:val="fr-FR"/>
        </w:rPr>
      </w:pPr>
      <w:r w:rsidRPr="00DD0F69">
        <w:rPr>
          <w:rFonts w:ascii="Calibri" w:eastAsia="Calibri" w:hAnsi="Calibri" w:cs="Calibri"/>
          <w:u w:color="000000"/>
          <w:lang w:val="fr-FR"/>
        </w:rPr>
        <w:t>Date de clôture de l’appel à candidatures :</w:t>
      </w:r>
      <w:r w:rsidRPr="00DD0F69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 xml:space="preserve"> </w:t>
      </w:r>
      <w:r w:rsidR="005834A1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 xml:space="preserve">20 </w:t>
      </w:r>
      <w:r w:rsidRPr="00DD0F69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>j</w:t>
      </w:r>
      <w:r w:rsidR="005834A1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>uillet</w:t>
      </w:r>
      <w:r w:rsidRPr="00DD0F69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 xml:space="preserve"> 2022</w:t>
      </w:r>
    </w:p>
    <w:p w14:paraId="3D80C393" w14:textId="77777777" w:rsidR="00C21B13" w:rsidRPr="00DD0F69" w:rsidRDefault="005A086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  <w:r w:rsidRPr="00DD0F69">
        <w:rPr>
          <w:rFonts w:ascii="Calibri" w:eastAsia="Calibri" w:hAnsi="Calibri" w:cs="Calibri"/>
          <w:u w:color="000000"/>
          <w:lang w:val="fr-FR"/>
        </w:rPr>
        <w:t xml:space="preserve">Date de présélections des dossiers de candidatures : </w:t>
      </w:r>
      <w:r w:rsidRPr="00DD0F69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>28 juillet 2022</w:t>
      </w:r>
    </w:p>
    <w:p w14:paraId="0FDBC26F" w14:textId="77777777" w:rsidR="00C21B13" w:rsidRDefault="005A086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  <w:r w:rsidRPr="00DD0F69">
        <w:rPr>
          <w:rFonts w:ascii="Calibri" w:eastAsia="Calibri" w:hAnsi="Calibri" w:cs="Calibri"/>
          <w:u w:color="000000"/>
          <w:lang w:val="fr-FR"/>
        </w:rPr>
        <w:t>Date d’annonce des candidat</w:t>
      </w:r>
      <w:r w:rsidR="005834A1">
        <w:rPr>
          <w:rFonts w:ascii="Calibri" w:eastAsia="Calibri" w:hAnsi="Calibri" w:cs="Calibri"/>
          <w:u w:color="000000"/>
          <w:lang w:val="fr-FR"/>
        </w:rPr>
        <w:t>ure</w:t>
      </w:r>
      <w:r w:rsidRPr="00DD0F69">
        <w:rPr>
          <w:rFonts w:ascii="Calibri" w:eastAsia="Calibri" w:hAnsi="Calibri" w:cs="Calibri"/>
          <w:u w:color="000000"/>
          <w:lang w:val="fr-FR"/>
        </w:rPr>
        <w:t>s sélectionné</w:t>
      </w:r>
      <w:r w:rsidR="005834A1">
        <w:rPr>
          <w:rFonts w:ascii="Calibri" w:eastAsia="Calibri" w:hAnsi="Calibri" w:cs="Calibri"/>
          <w:u w:color="000000"/>
          <w:lang w:val="fr-FR"/>
        </w:rPr>
        <w:t>e</w:t>
      </w:r>
      <w:r w:rsidRPr="00DD0F69">
        <w:rPr>
          <w:rFonts w:ascii="Calibri" w:eastAsia="Calibri" w:hAnsi="Calibri" w:cs="Calibri"/>
          <w:u w:color="000000"/>
          <w:lang w:val="fr-FR"/>
        </w:rPr>
        <w:t xml:space="preserve">s </w:t>
      </w:r>
      <w:r w:rsidRPr="00DD0F69">
        <w:rPr>
          <w:rStyle w:val="Aucune"/>
          <w:rFonts w:ascii="Calibri" w:eastAsia="Calibri" w:hAnsi="Calibri" w:cs="Calibri"/>
          <w:b/>
          <w:bCs/>
          <w:u w:color="000000"/>
          <w:lang w:val="fr-FR"/>
        </w:rPr>
        <w:t>: 03 aout 2022</w:t>
      </w:r>
    </w:p>
    <w:p w14:paraId="7CBEE29B" w14:textId="77777777" w:rsidR="005834A1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</w:p>
    <w:p w14:paraId="42083CAF" w14:textId="77777777" w:rsidR="005834A1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</w:p>
    <w:p w14:paraId="510CE076" w14:textId="77777777" w:rsidR="005834A1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ucune"/>
          <w:rFonts w:ascii="Calibri" w:eastAsia="Calibri" w:hAnsi="Calibri" w:cs="Calibri"/>
          <w:b/>
          <w:bCs/>
          <w:u w:color="000000"/>
          <w:lang w:val="fr-FR"/>
        </w:rPr>
      </w:pPr>
    </w:p>
    <w:p w14:paraId="760BF55E" w14:textId="77777777" w:rsidR="005834A1" w:rsidRPr="00DD0F69" w:rsidRDefault="005834A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lang w:val="fr-FR"/>
        </w:rPr>
      </w:pPr>
      <w:r w:rsidRPr="000900DE">
        <w:rPr>
          <w:rFonts w:eastAsia="Calibri" w:cs="Arial"/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D10392" wp14:editId="4482CB96">
            <wp:simplePos x="0" y="0"/>
            <wp:positionH relativeFrom="margin">
              <wp:posOffset>0</wp:posOffset>
            </wp:positionH>
            <wp:positionV relativeFrom="margin">
              <wp:posOffset>7545705</wp:posOffset>
            </wp:positionV>
            <wp:extent cx="2073910" cy="154749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/>
                    <a:stretch/>
                  </pic:blipFill>
                  <pic:spPr bwMode="auto">
                    <a:xfrm>
                      <a:off x="0" y="0"/>
                      <a:ext cx="20739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4A1" w:rsidRPr="00DD0F6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A088" w14:textId="77777777" w:rsidR="005D4689" w:rsidRDefault="005D4689">
      <w:r>
        <w:separator/>
      </w:r>
    </w:p>
  </w:endnote>
  <w:endnote w:type="continuationSeparator" w:id="0">
    <w:p w14:paraId="64DAFD87" w14:textId="77777777" w:rsidR="005D4689" w:rsidRDefault="005D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003A" w14:textId="77777777" w:rsidR="005D4689" w:rsidRDefault="005D4689">
      <w:r>
        <w:separator/>
      </w:r>
    </w:p>
  </w:footnote>
  <w:footnote w:type="continuationSeparator" w:id="0">
    <w:p w14:paraId="0FF6EFF7" w14:textId="77777777" w:rsidR="005D4689" w:rsidRDefault="005D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4708"/>
    <w:multiLevelType w:val="hybridMultilevel"/>
    <w:tmpl w:val="652A9D30"/>
    <w:styleLink w:val="Nombres"/>
    <w:lvl w:ilvl="0" w:tplc="C180D0B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08976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E873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E97A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4E03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26BE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4756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AB1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42AF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9035C"/>
    <w:multiLevelType w:val="hybridMultilevel"/>
    <w:tmpl w:val="652A9D30"/>
    <w:numStyleLink w:val="Nombres"/>
  </w:abstractNum>
  <w:num w:numId="1" w16cid:durableId="770587460">
    <w:abstractNumId w:val="0"/>
  </w:num>
  <w:num w:numId="2" w16cid:durableId="820582921">
    <w:abstractNumId w:val="1"/>
  </w:num>
  <w:num w:numId="3" w16cid:durableId="68966367">
    <w:abstractNumId w:val="1"/>
    <w:lvlOverride w:ilvl="0">
      <w:lvl w:ilvl="0" w:tplc="5AE2E8A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94D02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C4062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28FFC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50417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6560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EE3D5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05F4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A5EA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68674928">
    <w:abstractNumId w:val="1"/>
    <w:lvlOverride w:ilvl="0">
      <w:startOverride w:val="1"/>
      <w:lvl w:ilvl="0" w:tplc="5AE2E8A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94D02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C4062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F28FFC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50417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A6560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EE3D5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705F4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7A5EA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13"/>
    <w:rsid w:val="00502AE1"/>
    <w:rsid w:val="005834A1"/>
    <w:rsid w:val="005A086F"/>
    <w:rsid w:val="005D4689"/>
    <w:rsid w:val="007A7C08"/>
    <w:rsid w:val="009703FA"/>
    <w:rsid w:val="00C21B13"/>
    <w:rsid w:val="00D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606C"/>
  <w15:docId w15:val="{6003B5EF-3BC2-4FB5-B37B-C46411B8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Aucune">
    <w:name w:val="Aucune"/>
    <w:rPr>
      <w:lang w:val="es-ES_tradnl"/>
    </w:rPr>
  </w:style>
  <w:style w:type="numbering" w:customStyle="1" w:styleId="Nombres">
    <w:name w:val="Nombr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60B9-50DB-4FA7-A3E3-B832933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RAOUST Antonin</dc:creator>
  <cp:lastModifiedBy>Microsoft Office User</cp:lastModifiedBy>
  <cp:revision>2</cp:revision>
  <dcterms:created xsi:type="dcterms:W3CDTF">2022-06-19T09:18:00Z</dcterms:created>
  <dcterms:modified xsi:type="dcterms:W3CDTF">2022-06-19T09:18:00Z</dcterms:modified>
</cp:coreProperties>
</file>